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73D62" w14:textId="369090D8" w:rsidR="00935369" w:rsidRDefault="00935369" w:rsidP="00935369">
      <w:pPr>
        <w:jc w:val="center"/>
        <w:rPr>
          <w:b/>
          <w:sz w:val="36"/>
          <w:u w:val="single"/>
        </w:rPr>
      </w:pPr>
      <w:r w:rsidRPr="00935369">
        <w:rPr>
          <w:b/>
          <w:sz w:val="36"/>
          <w:u w:val="single"/>
        </w:rPr>
        <w:t>HOMEWORK GUIDE FOR PARENTS</w:t>
      </w:r>
    </w:p>
    <w:p w14:paraId="63117918" w14:textId="01D94A87" w:rsidR="000B4B83" w:rsidRPr="000B4B83" w:rsidRDefault="007608B3" w:rsidP="00935369">
      <w:pPr>
        <w:jc w:val="center"/>
        <w:rPr>
          <w:sz w:val="36"/>
        </w:rPr>
      </w:pPr>
      <w:r>
        <w:rPr>
          <w:sz w:val="36"/>
        </w:rPr>
        <w:t>Using a video and uploading a picture</w:t>
      </w:r>
    </w:p>
    <w:tbl>
      <w:tblPr>
        <w:tblStyle w:val="TableGrid"/>
        <w:tblW w:w="10349" w:type="dxa"/>
        <w:tblInd w:w="-431" w:type="dxa"/>
        <w:tblLook w:val="04A0" w:firstRow="1" w:lastRow="0" w:firstColumn="1" w:lastColumn="0" w:noHBand="0" w:noVBand="1"/>
      </w:tblPr>
      <w:tblGrid>
        <w:gridCol w:w="7939"/>
        <w:gridCol w:w="2410"/>
      </w:tblGrid>
      <w:tr w:rsidR="00425033" w14:paraId="6D9D1381" w14:textId="77777777" w:rsidTr="005A6229">
        <w:tc>
          <w:tcPr>
            <w:tcW w:w="10349" w:type="dxa"/>
            <w:gridSpan w:val="2"/>
          </w:tcPr>
          <w:p w14:paraId="7012C8CF" w14:textId="77777777" w:rsidR="00B6247E" w:rsidRDefault="00B6247E" w:rsidP="00B6247E">
            <w:r>
              <w:t xml:space="preserve">Dear Parents/Carers, </w:t>
            </w:r>
          </w:p>
          <w:p w14:paraId="1BAE9700" w14:textId="20C09B15" w:rsidR="000B4B83" w:rsidRDefault="000B4B83" w:rsidP="000B4B83">
            <w:r>
              <w:t>Th</w:t>
            </w:r>
            <w:r w:rsidR="007608B3">
              <w:t>e focus of the task this week is watching a video, working</w:t>
            </w:r>
            <w:r>
              <w:t xml:space="preserve"> on paper, take a photograph of their work and upload it to the Google Classroom. All children have been able to do this in school using iPads, but obviously the steps may be a little different depending on what the children use at home. If the children use laptops, we find it is then easier to use a mobile to take a photo of the work and upload directly from there. You can transfer the photo to the laptop though and upload that way. </w:t>
            </w:r>
          </w:p>
          <w:p w14:paraId="127D57C6" w14:textId="1E9A53A8" w:rsidR="00425033" w:rsidRDefault="00425033" w:rsidP="0003639E"/>
        </w:tc>
      </w:tr>
      <w:tr w:rsidR="0018277C" w14:paraId="7B620525" w14:textId="77777777" w:rsidTr="00274FA6">
        <w:tc>
          <w:tcPr>
            <w:tcW w:w="7939" w:type="dxa"/>
          </w:tcPr>
          <w:p w14:paraId="3E022E21" w14:textId="77777777" w:rsidR="0003639E" w:rsidRDefault="0003639E">
            <w:r>
              <w:rPr>
                <w:noProof/>
                <w:lang w:eastAsia="en-GB"/>
              </w:rPr>
              <w:drawing>
                <wp:inline distT="0" distB="0" distL="0" distR="0" wp14:anchorId="105562C6" wp14:editId="36BAFAE8">
                  <wp:extent cx="4635158" cy="278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nu- goog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40516" cy="2784515"/>
                          </a:xfrm>
                          <a:prstGeom prst="rect">
                            <a:avLst/>
                          </a:prstGeom>
                        </pic:spPr>
                      </pic:pic>
                    </a:graphicData>
                  </a:graphic>
                </wp:inline>
              </w:drawing>
            </w:r>
          </w:p>
        </w:tc>
        <w:tc>
          <w:tcPr>
            <w:tcW w:w="2410" w:type="dxa"/>
          </w:tcPr>
          <w:p w14:paraId="31D0AD8D" w14:textId="4EA32AB5" w:rsidR="00383CDF" w:rsidRDefault="0003639E" w:rsidP="0003639E">
            <w:r>
              <w:t xml:space="preserve">1.  </w:t>
            </w:r>
            <w:r w:rsidR="00383CDF">
              <w:t>Google HWB.</w:t>
            </w:r>
          </w:p>
          <w:p w14:paraId="14D7F4E4" w14:textId="77777777" w:rsidR="00383CDF" w:rsidRDefault="00383CDF" w:rsidP="0003639E"/>
          <w:p w14:paraId="31644DA6" w14:textId="22C1ABBE" w:rsidR="00383CDF" w:rsidRDefault="00383CDF" w:rsidP="0003639E">
            <w:r>
              <w:t xml:space="preserve">2. </w:t>
            </w:r>
            <w:r w:rsidR="0003639E">
              <w:t>Log into HWB</w:t>
            </w:r>
            <w:r>
              <w:t xml:space="preserve"> using the log in details above. Your child has done this many times in school the last couple of weeks.</w:t>
            </w:r>
          </w:p>
          <w:p w14:paraId="58D425EC" w14:textId="77777777" w:rsidR="00383CDF" w:rsidRDefault="00383CDF" w:rsidP="0003639E"/>
          <w:p w14:paraId="74B081F9" w14:textId="3013CBB5" w:rsidR="0003639E" w:rsidRDefault="00383CDF" w:rsidP="0003639E">
            <w:r>
              <w:t>3. C</w:t>
            </w:r>
            <w:r w:rsidR="0003639E">
              <w:t xml:space="preserve">lick on the </w:t>
            </w:r>
            <w:r>
              <w:t xml:space="preserve">menu </w:t>
            </w:r>
            <w:r w:rsidR="0003639E">
              <w:t>waffle</w:t>
            </w:r>
            <w:r>
              <w:t xml:space="preserve"> (circled)</w:t>
            </w:r>
            <w:r w:rsidR="0003639E">
              <w:t>, then onto Google for Education</w:t>
            </w:r>
            <w:r>
              <w:t xml:space="preserve"> (circled).</w:t>
            </w:r>
          </w:p>
          <w:p w14:paraId="3277336E" w14:textId="77777777" w:rsidR="0003639E" w:rsidRDefault="0003639E" w:rsidP="0003639E"/>
          <w:p w14:paraId="21FCD41C" w14:textId="2E3A4038" w:rsidR="0003639E" w:rsidRPr="0003639E" w:rsidRDefault="0003639E" w:rsidP="0003639E">
            <w:pPr>
              <w:rPr>
                <w:b/>
              </w:rPr>
            </w:pPr>
            <w:r>
              <w:rPr>
                <w:b/>
                <w:color w:val="FF0000"/>
              </w:rPr>
              <w:t xml:space="preserve">At this </w:t>
            </w:r>
            <w:r w:rsidR="00C54CBA">
              <w:rPr>
                <w:b/>
                <w:color w:val="FF0000"/>
              </w:rPr>
              <w:t>point,</w:t>
            </w:r>
            <w:r>
              <w:rPr>
                <w:b/>
                <w:color w:val="FF0000"/>
              </w:rPr>
              <w:t xml:space="preserve"> </w:t>
            </w:r>
            <w:r w:rsidRPr="0003639E">
              <w:rPr>
                <w:b/>
                <w:color w:val="FF0000"/>
              </w:rPr>
              <w:t xml:space="preserve">you may have to log in using your HWB email </w:t>
            </w:r>
            <w:r w:rsidR="00383CDF">
              <w:rPr>
                <w:b/>
                <w:color w:val="FF0000"/>
              </w:rPr>
              <w:t xml:space="preserve">in a different window again. </w:t>
            </w:r>
          </w:p>
        </w:tc>
      </w:tr>
      <w:tr w:rsidR="0018277C" w14:paraId="53DC5634" w14:textId="77777777" w:rsidTr="00274FA6">
        <w:tc>
          <w:tcPr>
            <w:tcW w:w="7939" w:type="dxa"/>
          </w:tcPr>
          <w:p w14:paraId="7A6C4783" w14:textId="77777777" w:rsidR="0003639E" w:rsidRDefault="0003639E" w:rsidP="00274FA6">
            <w:pPr>
              <w:jc w:val="center"/>
            </w:pPr>
            <w:r>
              <w:rPr>
                <w:noProof/>
                <w:lang w:eastAsia="en-GB"/>
              </w:rPr>
              <w:drawing>
                <wp:inline distT="0" distB="0" distL="0" distR="0" wp14:anchorId="3E3859DE" wp14:editId="27DC22D4">
                  <wp:extent cx="3790950" cy="22747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assroom homepa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01165" cy="2280867"/>
                          </a:xfrm>
                          <a:prstGeom prst="rect">
                            <a:avLst/>
                          </a:prstGeom>
                        </pic:spPr>
                      </pic:pic>
                    </a:graphicData>
                  </a:graphic>
                </wp:inline>
              </w:drawing>
            </w:r>
          </w:p>
        </w:tc>
        <w:tc>
          <w:tcPr>
            <w:tcW w:w="2410" w:type="dxa"/>
          </w:tcPr>
          <w:p w14:paraId="5177E6A4" w14:textId="351849FE" w:rsidR="00383CDF" w:rsidRDefault="00383CDF">
            <w:r>
              <w:t>This</w:t>
            </w:r>
            <w:r w:rsidR="0003639E">
              <w:t xml:space="preserve"> is your homepage</w:t>
            </w:r>
            <w:r w:rsidR="00274FA6">
              <w:t xml:space="preserve"> (yours might be a different colour)</w:t>
            </w:r>
            <w:r w:rsidR="0003639E">
              <w:t xml:space="preserve">. </w:t>
            </w:r>
          </w:p>
          <w:p w14:paraId="1F1983E9" w14:textId="77777777" w:rsidR="00383CDF" w:rsidRDefault="00383CDF"/>
          <w:p w14:paraId="761D7CB7" w14:textId="77777777" w:rsidR="00383CDF" w:rsidRDefault="0003639E">
            <w:r>
              <w:t xml:space="preserve">You have </w:t>
            </w:r>
            <w:r w:rsidR="00383CDF">
              <w:t>3 tabs.</w:t>
            </w:r>
          </w:p>
          <w:p w14:paraId="7FCFB50A" w14:textId="77777777" w:rsidR="00383CDF" w:rsidRDefault="0003639E">
            <w:r>
              <w:t xml:space="preserve"> </w:t>
            </w:r>
          </w:p>
          <w:p w14:paraId="1608D082" w14:textId="644680FF" w:rsidR="00383CDF" w:rsidRDefault="0003639E">
            <w:r w:rsidRPr="00383CDF">
              <w:rPr>
                <w:b/>
                <w:bCs/>
              </w:rPr>
              <w:t>‘</w:t>
            </w:r>
            <w:r w:rsidR="00C54CBA" w:rsidRPr="00383CDF">
              <w:rPr>
                <w:b/>
                <w:bCs/>
              </w:rPr>
              <w:t>S</w:t>
            </w:r>
            <w:r w:rsidRPr="00383CDF">
              <w:rPr>
                <w:b/>
                <w:bCs/>
              </w:rPr>
              <w:t>tream’</w:t>
            </w:r>
            <w:r w:rsidR="00C54CBA">
              <w:t xml:space="preserve"> where you can chat</w:t>
            </w:r>
            <w:r w:rsidR="00383CDF">
              <w:t>.</w:t>
            </w:r>
          </w:p>
          <w:p w14:paraId="3F4101DC" w14:textId="77777777" w:rsidR="00383CDF" w:rsidRDefault="00383CDF"/>
          <w:p w14:paraId="3751B827" w14:textId="37F4D178" w:rsidR="00383CDF" w:rsidRDefault="0003639E">
            <w:r w:rsidRPr="00383CDF">
              <w:rPr>
                <w:b/>
                <w:bCs/>
              </w:rPr>
              <w:t>‘</w:t>
            </w:r>
            <w:r w:rsidR="00C54CBA" w:rsidRPr="00383CDF">
              <w:rPr>
                <w:b/>
                <w:bCs/>
              </w:rPr>
              <w:t>C</w:t>
            </w:r>
            <w:r w:rsidRPr="00383CDF">
              <w:rPr>
                <w:b/>
                <w:bCs/>
              </w:rPr>
              <w:t>lasswork’</w:t>
            </w:r>
            <w:r>
              <w:t xml:space="preserve"> for where all your work will be stored</w:t>
            </w:r>
            <w:r w:rsidR="00383CDF">
              <w:t>.</w:t>
            </w:r>
          </w:p>
          <w:p w14:paraId="4614BEC3" w14:textId="77777777" w:rsidR="00383CDF" w:rsidRDefault="00383CDF"/>
          <w:p w14:paraId="27005C29" w14:textId="001B7219" w:rsidR="0003639E" w:rsidRDefault="0003639E">
            <w:r w:rsidRPr="00383CDF">
              <w:rPr>
                <w:b/>
                <w:bCs/>
              </w:rPr>
              <w:t>‘</w:t>
            </w:r>
            <w:r w:rsidR="00C54CBA" w:rsidRPr="00383CDF">
              <w:rPr>
                <w:b/>
                <w:bCs/>
              </w:rPr>
              <w:t>P</w:t>
            </w:r>
            <w:r w:rsidRPr="00383CDF">
              <w:rPr>
                <w:b/>
                <w:bCs/>
              </w:rPr>
              <w:t>eople’</w:t>
            </w:r>
            <w:r>
              <w:t xml:space="preserve"> to see who is in your class.</w:t>
            </w:r>
          </w:p>
        </w:tc>
      </w:tr>
      <w:tr w:rsidR="0018277C" w14:paraId="6E2459B6" w14:textId="77777777" w:rsidTr="00274FA6">
        <w:tc>
          <w:tcPr>
            <w:tcW w:w="7939" w:type="dxa"/>
          </w:tcPr>
          <w:p w14:paraId="46E3E367" w14:textId="617913FE" w:rsidR="0003639E" w:rsidRDefault="004B3F9A" w:rsidP="00274FA6">
            <w:pPr>
              <w:jc w:val="center"/>
            </w:pPr>
            <w:r>
              <w:rPr>
                <w:noProof/>
                <w:lang w:eastAsia="en-GB"/>
              </w:rPr>
              <w:lastRenderedPageBreak/>
              <w:drawing>
                <wp:inline distT="0" distB="0" distL="0" distR="0" wp14:anchorId="7D00D8D4" wp14:editId="1DE7B3CC">
                  <wp:extent cx="3810000" cy="237396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33620" cy="2388686"/>
                          </a:xfrm>
                          <a:prstGeom prst="rect">
                            <a:avLst/>
                          </a:prstGeom>
                        </pic:spPr>
                      </pic:pic>
                    </a:graphicData>
                  </a:graphic>
                </wp:inline>
              </w:drawing>
            </w:r>
          </w:p>
        </w:tc>
        <w:tc>
          <w:tcPr>
            <w:tcW w:w="2410" w:type="dxa"/>
          </w:tcPr>
          <w:p w14:paraId="5354A22B" w14:textId="77777777" w:rsidR="0003639E" w:rsidRDefault="00383CDF">
            <w:r>
              <w:t>4</w:t>
            </w:r>
            <w:r w:rsidR="0003639E">
              <w:t>. Click on ‘</w:t>
            </w:r>
            <w:r w:rsidR="00C54CBA">
              <w:t>C</w:t>
            </w:r>
            <w:r w:rsidR="0003639E">
              <w:t>lasswork’ to see work that has been set for you.</w:t>
            </w:r>
          </w:p>
          <w:p w14:paraId="173E5B4C" w14:textId="77777777" w:rsidR="00383CDF" w:rsidRDefault="00383CDF"/>
          <w:p w14:paraId="2F97D071" w14:textId="333BC063" w:rsidR="00383CDF" w:rsidRDefault="00383CDF">
            <w:r>
              <w:t xml:space="preserve">Your homework will always be in the homework folder. Please do not complete any classwork at home. </w:t>
            </w:r>
          </w:p>
        </w:tc>
      </w:tr>
      <w:tr w:rsidR="0018277C" w14:paraId="7A8B6A27" w14:textId="77777777" w:rsidTr="00274FA6">
        <w:tc>
          <w:tcPr>
            <w:tcW w:w="7939" w:type="dxa"/>
          </w:tcPr>
          <w:p w14:paraId="03929315" w14:textId="6D24387F" w:rsidR="0003639E" w:rsidRDefault="000B4B83" w:rsidP="000B4B83">
            <w:pPr>
              <w:jc w:val="center"/>
            </w:pPr>
            <w:r>
              <w:rPr>
                <w:noProof/>
                <w:lang w:eastAsia="en-GB"/>
              </w:rPr>
              <w:drawing>
                <wp:inline distT="0" distB="0" distL="0" distR="0" wp14:anchorId="79961465" wp14:editId="59F528F7">
                  <wp:extent cx="2064468" cy="12227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12431" cy="1251205"/>
                          </a:xfrm>
                          <a:prstGeom prst="rect">
                            <a:avLst/>
                          </a:prstGeom>
                        </pic:spPr>
                      </pic:pic>
                    </a:graphicData>
                  </a:graphic>
                </wp:inline>
              </w:drawing>
            </w:r>
            <w:r>
              <w:rPr>
                <w:b/>
                <w:u w:val="single"/>
              </w:rPr>
              <w:t xml:space="preserve">  </w:t>
            </w:r>
            <w:r w:rsidR="004B3F9A" w:rsidRPr="000B4B83">
              <w:rPr>
                <w:b/>
                <w:u w:val="single"/>
              </w:rPr>
              <w:t>then</w:t>
            </w:r>
            <w:r w:rsidR="004B3F9A">
              <w:t xml:space="preserve"> </w:t>
            </w:r>
            <w:r>
              <w:rPr>
                <w:noProof/>
                <w:lang w:eastAsia="en-GB"/>
              </w:rPr>
              <w:drawing>
                <wp:inline distT="0" distB="0" distL="0" distR="0" wp14:anchorId="219857B9" wp14:editId="4A6EAC26">
                  <wp:extent cx="2287665" cy="1324798"/>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98982" cy="1331352"/>
                          </a:xfrm>
                          <a:prstGeom prst="rect">
                            <a:avLst/>
                          </a:prstGeom>
                        </pic:spPr>
                      </pic:pic>
                    </a:graphicData>
                  </a:graphic>
                </wp:inline>
              </w:drawing>
            </w:r>
          </w:p>
        </w:tc>
        <w:tc>
          <w:tcPr>
            <w:tcW w:w="2410" w:type="dxa"/>
          </w:tcPr>
          <w:p w14:paraId="292138C3" w14:textId="7F3768D7" w:rsidR="0003639E" w:rsidRDefault="00383CDF">
            <w:r>
              <w:t>5</w:t>
            </w:r>
            <w:r w:rsidR="0003639E">
              <w:t xml:space="preserve">. Click on the piece of work you </w:t>
            </w:r>
            <w:r>
              <w:t>need</w:t>
            </w:r>
            <w:r w:rsidR="0003639E">
              <w:t xml:space="preserve"> to complete</w:t>
            </w:r>
            <w:r w:rsidR="007608B3">
              <w:t xml:space="preserve"> </w:t>
            </w:r>
            <w:r w:rsidR="0003639E">
              <w:t xml:space="preserve">then click </w:t>
            </w:r>
            <w:r w:rsidR="0003639E" w:rsidRPr="00C54CBA">
              <w:rPr>
                <w:b/>
                <w:color w:val="FF0000"/>
              </w:rPr>
              <w:t>view assignment</w:t>
            </w:r>
            <w:r w:rsidR="0003639E">
              <w:t>.</w:t>
            </w:r>
          </w:p>
        </w:tc>
      </w:tr>
      <w:tr w:rsidR="0018277C" w14:paraId="00B2EF37" w14:textId="77777777" w:rsidTr="00274FA6">
        <w:tc>
          <w:tcPr>
            <w:tcW w:w="7939" w:type="dxa"/>
          </w:tcPr>
          <w:p w14:paraId="517447CA" w14:textId="1753E1F7" w:rsidR="0003639E" w:rsidRDefault="00C73C2C">
            <w:r>
              <w:rPr>
                <w:noProof/>
                <w:lang w:eastAsia="en-GB"/>
              </w:rPr>
              <w:drawing>
                <wp:inline distT="0" distB="0" distL="0" distR="0" wp14:anchorId="0810781B" wp14:editId="1D6FC838">
                  <wp:extent cx="4301338" cy="147158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29848" cy="1481340"/>
                          </a:xfrm>
                          <a:prstGeom prst="rect">
                            <a:avLst/>
                          </a:prstGeom>
                        </pic:spPr>
                      </pic:pic>
                    </a:graphicData>
                  </a:graphic>
                </wp:inline>
              </w:drawing>
            </w:r>
          </w:p>
        </w:tc>
        <w:tc>
          <w:tcPr>
            <w:tcW w:w="2410" w:type="dxa"/>
          </w:tcPr>
          <w:p w14:paraId="25E42F2E" w14:textId="77777777" w:rsidR="007608B3" w:rsidRDefault="005A3001" w:rsidP="00626B88">
            <w:r>
              <w:t>6</w:t>
            </w:r>
            <w:r w:rsidR="00C54CBA">
              <w:t xml:space="preserve">. </w:t>
            </w:r>
            <w:r w:rsidR="00626B88">
              <w:t xml:space="preserve">For this task, we have </w:t>
            </w:r>
            <w:proofErr w:type="spellStart"/>
            <w:r w:rsidR="007608B3">
              <w:t>attatched</w:t>
            </w:r>
            <w:proofErr w:type="spellEnd"/>
            <w:r w:rsidR="007608B3">
              <w:t xml:space="preserve"> a video that the children need to draw along with.</w:t>
            </w:r>
          </w:p>
          <w:p w14:paraId="2494EF74" w14:textId="77777777" w:rsidR="0003639E" w:rsidRDefault="0003639E" w:rsidP="007608B3"/>
        </w:tc>
      </w:tr>
      <w:tr w:rsidR="00C73C2C" w14:paraId="63DCD424" w14:textId="77777777" w:rsidTr="0093264E">
        <w:tc>
          <w:tcPr>
            <w:tcW w:w="10349" w:type="dxa"/>
            <w:gridSpan w:val="2"/>
          </w:tcPr>
          <w:p w14:paraId="7718C718" w14:textId="12F39A68" w:rsidR="00C73C2C" w:rsidRDefault="00C73C2C" w:rsidP="00C73C2C">
            <w:r>
              <w:t>7. The children now need to</w:t>
            </w:r>
            <w:r w:rsidR="007608B3">
              <w:t xml:space="preserve"> take a picture of their work</w:t>
            </w:r>
            <w:r>
              <w:t>.</w:t>
            </w:r>
          </w:p>
          <w:p w14:paraId="2A69460A" w14:textId="77777777" w:rsidR="00C73C2C" w:rsidRDefault="00C73C2C" w:rsidP="00C73C2C"/>
          <w:p w14:paraId="5DD9F44F" w14:textId="77777777" w:rsidR="00C73C2C" w:rsidRDefault="00C73C2C" w:rsidP="00C73C2C">
            <w:r w:rsidRPr="00C73C2C">
              <w:rPr>
                <w:b/>
                <w:i/>
              </w:rPr>
              <w:t>Tablet:</w:t>
            </w:r>
            <w:r>
              <w:t xml:space="preserve"> If you are using a tablet then you should be able to take a photo and upload using the instructions below.</w:t>
            </w:r>
          </w:p>
          <w:p w14:paraId="141C66D5" w14:textId="77777777" w:rsidR="00C73C2C" w:rsidRDefault="00C73C2C" w:rsidP="00C73C2C">
            <w:r w:rsidRPr="00C73C2C">
              <w:rPr>
                <w:b/>
                <w:i/>
              </w:rPr>
              <w:t>Mobile:</w:t>
            </w:r>
            <w:r>
              <w:t xml:space="preserve"> If you are using a mobile then you should be able to take a photo and upload using the instructions below.</w:t>
            </w:r>
          </w:p>
          <w:p w14:paraId="04203D50" w14:textId="60C246C7" w:rsidR="00C73C2C" w:rsidRDefault="00C73C2C" w:rsidP="00C73C2C">
            <w:r w:rsidRPr="00C73C2C">
              <w:rPr>
                <w:b/>
                <w:i/>
              </w:rPr>
              <w:t>Laptop:</w:t>
            </w:r>
            <w:r>
              <w:t xml:space="preserve"> If you are using a laptop then you can take a photo using a mobile or tablet and then either upload it directly from that device OR transfer the photo to your laptop and upload it from there. Follow the instructions below for both options. </w:t>
            </w:r>
          </w:p>
        </w:tc>
      </w:tr>
      <w:tr w:rsidR="0018277C" w14:paraId="2AB8BCB3" w14:textId="77777777" w:rsidTr="00274FA6">
        <w:tc>
          <w:tcPr>
            <w:tcW w:w="7939" w:type="dxa"/>
          </w:tcPr>
          <w:p w14:paraId="29C35E1E" w14:textId="1A73E132" w:rsidR="005B1422" w:rsidRDefault="00C73C2C">
            <w:r>
              <w:rPr>
                <w:noProof/>
                <w:lang w:eastAsia="en-GB"/>
              </w:rPr>
              <w:lastRenderedPageBreak/>
              <w:drawing>
                <wp:inline distT="0" distB="0" distL="0" distR="0" wp14:anchorId="6A93057E" wp14:editId="0E61F6AB">
                  <wp:extent cx="4886554" cy="252827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96225" cy="2533279"/>
                          </a:xfrm>
                          <a:prstGeom prst="rect">
                            <a:avLst/>
                          </a:prstGeom>
                        </pic:spPr>
                      </pic:pic>
                    </a:graphicData>
                  </a:graphic>
                </wp:inline>
              </w:drawing>
            </w:r>
          </w:p>
        </w:tc>
        <w:tc>
          <w:tcPr>
            <w:tcW w:w="2410" w:type="dxa"/>
          </w:tcPr>
          <w:p w14:paraId="19B6345A" w14:textId="77777777" w:rsidR="00C73C2C" w:rsidRDefault="005A3001" w:rsidP="00C73C2C">
            <w:r>
              <w:t>8</w:t>
            </w:r>
            <w:r w:rsidR="005B1422">
              <w:t xml:space="preserve">. </w:t>
            </w:r>
            <w:r w:rsidR="00C73C2C">
              <w:t>Return back to this page and click on ‘add or create’.</w:t>
            </w:r>
          </w:p>
          <w:p w14:paraId="576BCAAE" w14:textId="77777777" w:rsidR="00C73C2C" w:rsidRDefault="00C73C2C" w:rsidP="00C73C2C"/>
          <w:p w14:paraId="46FE7419" w14:textId="783C5DC4" w:rsidR="005B1422" w:rsidRDefault="00C73C2C" w:rsidP="00C73C2C">
            <w:r>
              <w:t xml:space="preserve">Select the photo and </w:t>
            </w:r>
            <w:proofErr w:type="spellStart"/>
            <w:r>
              <w:t>upoad</w:t>
            </w:r>
            <w:proofErr w:type="spellEnd"/>
            <w:r>
              <w:t xml:space="preserve"> it.</w:t>
            </w:r>
            <w:r w:rsidR="005B1422">
              <w:t xml:space="preserve"> </w:t>
            </w:r>
          </w:p>
        </w:tc>
      </w:tr>
      <w:tr w:rsidR="0018277C" w14:paraId="3C005B9A" w14:textId="77777777" w:rsidTr="00274FA6">
        <w:tc>
          <w:tcPr>
            <w:tcW w:w="7939" w:type="dxa"/>
          </w:tcPr>
          <w:p w14:paraId="0C2BDBCC" w14:textId="7F219C6F" w:rsidR="005B1422" w:rsidRDefault="00C73C2C">
            <w:r>
              <w:rPr>
                <w:noProof/>
                <w:lang w:eastAsia="en-GB"/>
              </w:rPr>
              <w:drawing>
                <wp:inline distT="0" distB="0" distL="0" distR="0" wp14:anchorId="477B47EF" wp14:editId="57BD0510">
                  <wp:extent cx="4155034" cy="1878190"/>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70712" cy="1885277"/>
                          </a:xfrm>
                          <a:prstGeom prst="rect">
                            <a:avLst/>
                          </a:prstGeom>
                        </pic:spPr>
                      </pic:pic>
                    </a:graphicData>
                  </a:graphic>
                </wp:inline>
              </w:drawing>
            </w:r>
          </w:p>
        </w:tc>
        <w:tc>
          <w:tcPr>
            <w:tcW w:w="2410" w:type="dxa"/>
          </w:tcPr>
          <w:p w14:paraId="38C729F4" w14:textId="77777777" w:rsidR="00C73C2C" w:rsidRDefault="005A3001">
            <w:r>
              <w:t>9</w:t>
            </w:r>
            <w:r w:rsidR="005B1422">
              <w:t xml:space="preserve">. </w:t>
            </w:r>
            <w:r w:rsidR="00C73C2C">
              <w:t>Your picture will appear in the space indicated by the arrow.</w:t>
            </w:r>
          </w:p>
          <w:p w14:paraId="06FFCD06" w14:textId="77777777" w:rsidR="00C73C2C" w:rsidRDefault="00C73C2C"/>
          <w:p w14:paraId="099BE081" w14:textId="743DAC4A" w:rsidR="005B1422" w:rsidRDefault="00C73C2C">
            <w:r>
              <w:t xml:space="preserve">10. </w:t>
            </w:r>
            <w:r w:rsidR="005B1422">
              <w:t xml:space="preserve">Then click </w:t>
            </w:r>
            <w:r w:rsidR="005A3001">
              <w:t>‘</w:t>
            </w:r>
            <w:r w:rsidR="005B1422">
              <w:t>Hand in</w:t>
            </w:r>
            <w:r w:rsidR="005A3001">
              <w:t>’</w:t>
            </w:r>
            <w:r w:rsidR="005B1422">
              <w:t xml:space="preserve"> so that your teacher can see your work. </w:t>
            </w:r>
          </w:p>
        </w:tc>
      </w:tr>
    </w:tbl>
    <w:p w14:paraId="74C6F943" w14:textId="77777777" w:rsidR="00E70457" w:rsidRDefault="00A47DAB"/>
    <w:sectPr w:rsidR="00E70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F2EC7"/>
    <w:multiLevelType w:val="hybridMultilevel"/>
    <w:tmpl w:val="392A8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197"/>
    <w:rsid w:val="0003639E"/>
    <w:rsid w:val="000B4B83"/>
    <w:rsid w:val="0018277C"/>
    <w:rsid w:val="001D063D"/>
    <w:rsid w:val="00274FA6"/>
    <w:rsid w:val="002D6545"/>
    <w:rsid w:val="00376942"/>
    <w:rsid w:val="00383CDF"/>
    <w:rsid w:val="00425033"/>
    <w:rsid w:val="004B3F9A"/>
    <w:rsid w:val="005A3001"/>
    <w:rsid w:val="005B1422"/>
    <w:rsid w:val="00626B88"/>
    <w:rsid w:val="00655B30"/>
    <w:rsid w:val="00657A55"/>
    <w:rsid w:val="00714605"/>
    <w:rsid w:val="007608B3"/>
    <w:rsid w:val="00935369"/>
    <w:rsid w:val="00A47DAB"/>
    <w:rsid w:val="00B6247E"/>
    <w:rsid w:val="00C31251"/>
    <w:rsid w:val="00C54CBA"/>
    <w:rsid w:val="00C56111"/>
    <w:rsid w:val="00C73C2C"/>
    <w:rsid w:val="00C848AC"/>
    <w:rsid w:val="00CE62A5"/>
    <w:rsid w:val="00D90197"/>
    <w:rsid w:val="00DE7D9B"/>
    <w:rsid w:val="00E44144"/>
    <w:rsid w:val="00E81486"/>
    <w:rsid w:val="00F14725"/>
    <w:rsid w:val="00FF1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E7E2"/>
  <w15:chartTrackingRefBased/>
  <w15:docId w15:val="{9E865DE0-6D9F-4E23-BD64-AD25F66A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39E"/>
    <w:pPr>
      <w:ind w:left="720"/>
      <w:contextualSpacing/>
    </w:pPr>
  </w:style>
  <w:style w:type="paragraph" w:styleId="BalloonText">
    <w:name w:val="Balloon Text"/>
    <w:basedOn w:val="Normal"/>
    <w:link w:val="BalloonTextChar"/>
    <w:uiPriority w:val="99"/>
    <w:semiHidden/>
    <w:unhideWhenUsed/>
    <w:rsid w:val="00DE7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CD1AC-6C94-43DD-9505-62F66408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WrexhamCBC</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Singleton</dc:creator>
  <cp:keywords/>
  <dc:description/>
  <cp:lastModifiedBy>V Singleton (Rhosddu Primary School)</cp:lastModifiedBy>
  <cp:revision>4</cp:revision>
  <cp:lastPrinted>2020-10-02T12:57:00Z</cp:lastPrinted>
  <dcterms:created xsi:type="dcterms:W3CDTF">2020-09-30T10:17:00Z</dcterms:created>
  <dcterms:modified xsi:type="dcterms:W3CDTF">2022-09-28T15:52:00Z</dcterms:modified>
</cp:coreProperties>
</file>